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8" w:rsidRDefault="002945AF">
      <w:pPr>
        <w:rPr>
          <w:sz w:val="22"/>
          <w:szCs w:val="32"/>
        </w:rPr>
      </w:pPr>
      <w:r w:rsidRPr="002945AF">
        <w:rPr>
          <w:sz w:val="22"/>
          <w:szCs w:val="32"/>
        </w:rPr>
        <w:t>INTERVIEW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945AF" w:rsidRPr="002945AF" w:rsidTr="002945AF">
        <w:trPr>
          <w:trHeight w:val="575"/>
        </w:trPr>
        <w:tc>
          <w:tcPr>
            <w:tcW w:w="2394" w:type="dxa"/>
            <w:shd w:val="clear" w:color="auto" w:fill="1D1B11" w:themeFill="background2" w:themeFillShade="1A"/>
            <w:vAlign w:val="center"/>
          </w:tcPr>
          <w:p w:rsidR="002945AF" w:rsidRPr="002945AF" w:rsidRDefault="002945AF" w:rsidP="002945AF">
            <w:r w:rsidRPr="002945AF">
              <w:t>Person to be interviewed</w:t>
            </w:r>
          </w:p>
        </w:tc>
        <w:tc>
          <w:tcPr>
            <w:tcW w:w="2394" w:type="dxa"/>
            <w:shd w:val="clear" w:color="auto" w:fill="1D1B11" w:themeFill="background2" w:themeFillShade="1A"/>
            <w:vAlign w:val="center"/>
          </w:tcPr>
          <w:p w:rsidR="002945AF" w:rsidRPr="002945AF" w:rsidRDefault="002945AF" w:rsidP="002945AF">
            <w:r w:rsidRPr="002945AF">
              <w:t>Position and organization</w:t>
            </w:r>
          </w:p>
        </w:tc>
        <w:tc>
          <w:tcPr>
            <w:tcW w:w="2394" w:type="dxa"/>
            <w:shd w:val="clear" w:color="auto" w:fill="1D1B11" w:themeFill="background2" w:themeFillShade="1A"/>
            <w:vAlign w:val="center"/>
          </w:tcPr>
          <w:p w:rsidR="002945AF" w:rsidRPr="002945AF" w:rsidRDefault="002945AF" w:rsidP="002945AF">
            <w:r w:rsidRPr="002945AF">
              <w:t>Date of interview scheduled</w:t>
            </w:r>
          </w:p>
        </w:tc>
        <w:tc>
          <w:tcPr>
            <w:tcW w:w="2394" w:type="dxa"/>
            <w:shd w:val="clear" w:color="auto" w:fill="1D1B11" w:themeFill="background2" w:themeFillShade="1A"/>
            <w:vAlign w:val="center"/>
          </w:tcPr>
          <w:p w:rsidR="002945AF" w:rsidRPr="002945AF" w:rsidRDefault="002945AF" w:rsidP="002945AF">
            <w:r w:rsidRPr="002945AF">
              <w:t>Person to conduct interview</w:t>
            </w:r>
          </w:p>
        </w:tc>
      </w:tr>
      <w:tr w:rsidR="002945AF" w:rsidTr="002945AF">
        <w:trPr>
          <w:trHeight w:val="350"/>
        </w:trPr>
        <w:tc>
          <w:tcPr>
            <w:tcW w:w="9576" w:type="dxa"/>
            <w:gridSpan w:val="4"/>
            <w:shd w:val="clear" w:color="auto" w:fill="996633"/>
            <w:vAlign w:val="center"/>
          </w:tcPr>
          <w:p w:rsidR="002945AF" w:rsidRPr="002945AF" w:rsidRDefault="002945AF" w:rsidP="002945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Basin-wide information, data and report</w:t>
            </w: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395"/>
        </w:trPr>
        <w:tc>
          <w:tcPr>
            <w:tcW w:w="9576" w:type="dxa"/>
            <w:gridSpan w:val="4"/>
            <w:shd w:val="clear" w:color="auto" w:fill="996633"/>
            <w:vAlign w:val="center"/>
          </w:tcPr>
          <w:p w:rsidR="002945AF" w:rsidRPr="002945AF" w:rsidRDefault="002945AF" w:rsidP="002945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National government policies, regulations, legislations, plans and reports</w:t>
            </w:r>
          </w:p>
        </w:tc>
        <w:bookmarkStart w:id="0" w:name="_GoBack"/>
        <w:bookmarkEnd w:id="0"/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386"/>
        </w:trPr>
        <w:tc>
          <w:tcPr>
            <w:tcW w:w="9576" w:type="dxa"/>
            <w:gridSpan w:val="4"/>
            <w:shd w:val="clear" w:color="auto" w:fill="996633"/>
            <w:vAlign w:val="center"/>
          </w:tcPr>
          <w:p w:rsidR="002945AF" w:rsidRPr="002945AF" w:rsidRDefault="002945AF" w:rsidP="002945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Transboundary agreements, policies and mechanisms</w:t>
            </w: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395"/>
        </w:trPr>
        <w:tc>
          <w:tcPr>
            <w:tcW w:w="9576" w:type="dxa"/>
            <w:gridSpan w:val="4"/>
            <w:shd w:val="clear" w:color="auto" w:fill="996633"/>
            <w:vAlign w:val="center"/>
          </w:tcPr>
          <w:p w:rsidR="002945AF" w:rsidRPr="002945AF" w:rsidRDefault="002945AF" w:rsidP="002945AF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Hydropowre</w:t>
            </w:r>
            <w:proofErr w:type="spellEnd"/>
            <w:r>
              <w:rPr>
                <w:color w:val="FFFFFF" w:themeColor="background1"/>
              </w:rPr>
              <w:t xml:space="preserve"> data, information, reports, studies, projects</w:t>
            </w: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  <w:tr w:rsidR="002945AF" w:rsidTr="002945AF">
        <w:trPr>
          <w:trHeight w:val="288"/>
        </w:trPr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2945AF" w:rsidRDefault="002945AF" w:rsidP="002945AF">
            <w:pPr>
              <w:rPr>
                <w:sz w:val="22"/>
                <w:szCs w:val="32"/>
              </w:rPr>
            </w:pPr>
          </w:p>
        </w:tc>
      </w:tr>
    </w:tbl>
    <w:p w:rsidR="002945AF" w:rsidRPr="002945AF" w:rsidRDefault="002945AF">
      <w:pPr>
        <w:rPr>
          <w:sz w:val="22"/>
          <w:szCs w:val="32"/>
        </w:rPr>
      </w:pPr>
    </w:p>
    <w:sectPr w:rsidR="002945AF" w:rsidRPr="00294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AF"/>
    <w:rsid w:val="002945AF"/>
    <w:rsid w:val="00E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Praivan Limbanboon</dc:creator>
  <cp:lastModifiedBy>Praivan Limbanboon</cp:lastModifiedBy>
  <cp:revision>1</cp:revision>
  <dcterms:created xsi:type="dcterms:W3CDTF">2017-02-15T08:11:00Z</dcterms:created>
  <dcterms:modified xsi:type="dcterms:W3CDTF">2017-02-15T08:19:00Z</dcterms:modified>
</cp:coreProperties>
</file>